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885" w:rsidRPr="008A46C4" w:rsidRDefault="005A6885" w:rsidP="005A6885">
      <w:pPr>
        <w:spacing w:after="200" w:line="276" w:lineRule="auto"/>
        <w:rPr>
          <w:rFonts w:eastAsia="Calibri"/>
          <w:b/>
          <w:sz w:val="20"/>
          <w:szCs w:val="20"/>
          <w:lang w:eastAsia="en-US"/>
        </w:rPr>
      </w:pPr>
      <w:bookmarkStart w:id="0" w:name="_GoBack"/>
      <w:bookmarkEnd w:id="0"/>
      <w:r w:rsidRPr="008A46C4">
        <w:rPr>
          <w:rFonts w:eastAsia="Calibri"/>
          <w:b/>
          <w:sz w:val="20"/>
          <w:szCs w:val="20"/>
          <w:lang w:eastAsia="en-US"/>
        </w:rPr>
        <w:t>АНКЕТА индивидуального предпринимателя и физического лица, занимающегося в установленном законодательством Российской Федерации порядке частной практикой</w:t>
      </w:r>
    </w:p>
    <w:tbl>
      <w:tblPr>
        <w:tblW w:w="10774" w:type="dxa"/>
        <w:tblCellSpacing w:w="28" w:type="dxa"/>
        <w:tblInd w:w="-3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91"/>
        <w:gridCol w:w="1143"/>
        <w:gridCol w:w="653"/>
        <w:gridCol w:w="5582"/>
        <w:gridCol w:w="405"/>
      </w:tblGrid>
      <w:tr w:rsidR="005A6885" w:rsidRPr="008A46C4" w:rsidTr="00712B0E">
        <w:trPr>
          <w:gridBefore w:val="1"/>
          <w:gridAfter w:val="1"/>
          <w:wBefore w:w="2907" w:type="dxa"/>
          <w:wAfter w:w="321" w:type="dxa"/>
          <w:cantSplit/>
          <w:trHeight w:val="227"/>
          <w:tblCellSpacing w:w="28" w:type="dxa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885" w:rsidRPr="008A46C4" w:rsidRDefault="00DD1B15" w:rsidP="005A6885">
            <w:pPr>
              <w:widowControl w:val="0"/>
              <w:snapToGrid w:val="0"/>
              <w:ind w:firstLine="720"/>
              <w:rPr>
                <w:sz w:val="18"/>
                <w:szCs w:val="18"/>
              </w:rPr>
            </w:pPr>
            <w:r w:rsidRPr="008A46C4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A6885" w:rsidRPr="008A46C4">
              <w:rPr>
                <w:sz w:val="18"/>
                <w:szCs w:val="18"/>
              </w:rPr>
              <w:instrText xml:space="preserve"> FORMTEXT </w:instrText>
            </w:r>
            <w:r w:rsidRPr="008A46C4">
              <w:rPr>
                <w:sz w:val="18"/>
                <w:szCs w:val="18"/>
              </w:rPr>
            </w:r>
            <w:r w:rsidRPr="008A46C4">
              <w:rPr>
                <w:sz w:val="18"/>
                <w:szCs w:val="18"/>
              </w:rPr>
              <w:fldChar w:fldCharType="separate"/>
            </w:r>
            <w:r w:rsidR="005A6885" w:rsidRPr="008A46C4">
              <w:rPr>
                <w:rFonts w:eastAsia="Arial Unicode MS"/>
                <w:sz w:val="18"/>
                <w:szCs w:val="18"/>
              </w:rPr>
              <w:t> </w:t>
            </w:r>
            <w:r w:rsidR="005A6885" w:rsidRPr="008A46C4">
              <w:rPr>
                <w:rFonts w:eastAsia="Arial Unicode MS"/>
                <w:sz w:val="18"/>
                <w:szCs w:val="18"/>
              </w:rPr>
              <w:t> </w:t>
            </w:r>
            <w:r w:rsidRPr="008A46C4">
              <w:rPr>
                <w:sz w:val="18"/>
                <w:szCs w:val="18"/>
              </w:rPr>
              <w:fldChar w:fldCharType="end"/>
            </w:r>
          </w:p>
        </w:tc>
        <w:tc>
          <w:tcPr>
            <w:tcW w:w="61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5A6885" w:rsidRPr="008A46C4" w:rsidRDefault="005A6885" w:rsidP="005A6885">
            <w:pPr>
              <w:widowControl w:val="0"/>
              <w:snapToGrid w:val="0"/>
              <w:rPr>
                <w:b/>
                <w:sz w:val="18"/>
                <w:szCs w:val="18"/>
              </w:rPr>
            </w:pPr>
            <w:r w:rsidRPr="008A46C4">
              <w:rPr>
                <w:b/>
                <w:sz w:val="18"/>
                <w:szCs w:val="18"/>
              </w:rPr>
              <w:t>Индивидуальный предприниматель</w:t>
            </w:r>
          </w:p>
        </w:tc>
      </w:tr>
      <w:tr w:rsidR="005A6885" w:rsidRPr="008A46C4" w:rsidTr="00712B0E">
        <w:trPr>
          <w:gridBefore w:val="1"/>
          <w:gridAfter w:val="1"/>
          <w:wBefore w:w="2907" w:type="dxa"/>
          <w:wAfter w:w="321" w:type="dxa"/>
          <w:cantSplit/>
          <w:trHeight w:val="227"/>
          <w:tblCellSpacing w:w="28" w:type="dxa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885" w:rsidRPr="008A46C4" w:rsidRDefault="00DD1B15" w:rsidP="005A6885">
            <w:pPr>
              <w:widowControl w:val="0"/>
              <w:snapToGrid w:val="0"/>
              <w:ind w:firstLine="720"/>
              <w:rPr>
                <w:sz w:val="18"/>
                <w:szCs w:val="18"/>
              </w:rPr>
            </w:pPr>
            <w:r w:rsidRPr="008A46C4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A6885" w:rsidRPr="008A46C4">
              <w:rPr>
                <w:sz w:val="18"/>
                <w:szCs w:val="18"/>
              </w:rPr>
              <w:instrText xml:space="preserve"> FORMTEXT </w:instrText>
            </w:r>
            <w:r w:rsidRPr="008A46C4">
              <w:rPr>
                <w:sz w:val="18"/>
                <w:szCs w:val="18"/>
              </w:rPr>
            </w:r>
            <w:r w:rsidRPr="008A46C4">
              <w:rPr>
                <w:sz w:val="18"/>
                <w:szCs w:val="18"/>
              </w:rPr>
              <w:fldChar w:fldCharType="separate"/>
            </w:r>
            <w:r w:rsidR="005A6885" w:rsidRPr="008A46C4">
              <w:rPr>
                <w:rFonts w:eastAsia="Arial Unicode MS"/>
                <w:sz w:val="18"/>
                <w:szCs w:val="18"/>
              </w:rPr>
              <w:t> </w:t>
            </w:r>
            <w:r w:rsidR="005A6885" w:rsidRPr="008A46C4">
              <w:rPr>
                <w:rFonts w:eastAsia="Arial Unicode MS"/>
                <w:sz w:val="18"/>
                <w:szCs w:val="18"/>
              </w:rPr>
              <w:t> </w:t>
            </w:r>
            <w:r w:rsidRPr="008A46C4">
              <w:rPr>
                <w:sz w:val="18"/>
                <w:szCs w:val="18"/>
              </w:rPr>
              <w:fldChar w:fldCharType="end"/>
            </w:r>
          </w:p>
        </w:tc>
        <w:tc>
          <w:tcPr>
            <w:tcW w:w="61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5A6885" w:rsidRPr="008A46C4" w:rsidRDefault="005A6885" w:rsidP="005A6885">
            <w:pPr>
              <w:widowControl w:val="0"/>
              <w:snapToGrid w:val="0"/>
              <w:rPr>
                <w:b/>
                <w:sz w:val="18"/>
                <w:szCs w:val="18"/>
              </w:rPr>
            </w:pPr>
            <w:r w:rsidRPr="008A46C4">
              <w:rPr>
                <w:b/>
                <w:sz w:val="18"/>
                <w:szCs w:val="18"/>
              </w:rPr>
              <w:t>Адвокат</w:t>
            </w:r>
          </w:p>
        </w:tc>
      </w:tr>
      <w:tr w:rsidR="005A6885" w:rsidRPr="008A46C4" w:rsidTr="00712B0E">
        <w:trPr>
          <w:gridBefore w:val="1"/>
          <w:gridAfter w:val="1"/>
          <w:wBefore w:w="2907" w:type="dxa"/>
          <w:wAfter w:w="321" w:type="dxa"/>
          <w:cantSplit/>
          <w:trHeight w:val="227"/>
          <w:tblCellSpacing w:w="28" w:type="dxa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885" w:rsidRPr="008A46C4" w:rsidRDefault="00DD1B15" w:rsidP="005A6885">
            <w:pPr>
              <w:widowControl w:val="0"/>
              <w:snapToGrid w:val="0"/>
              <w:ind w:firstLine="720"/>
              <w:rPr>
                <w:sz w:val="18"/>
                <w:szCs w:val="18"/>
              </w:rPr>
            </w:pPr>
            <w:r w:rsidRPr="008A46C4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A6885" w:rsidRPr="008A46C4">
              <w:rPr>
                <w:sz w:val="18"/>
                <w:szCs w:val="18"/>
              </w:rPr>
              <w:instrText xml:space="preserve"> FORMTEXT </w:instrText>
            </w:r>
            <w:r w:rsidRPr="008A46C4">
              <w:rPr>
                <w:sz w:val="18"/>
                <w:szCs w:val="18"/>
              </w:rPr>
            </w:r>
            <w:r w:rsidRPr="008A46C4">
              <w:rPr>
                <w:sz w:val="18"/>
                <w:szCs w:val="18"/>
              </w:rPr>
              <w:fldChar w:fldCharType="separate"/>
            </w:r>
            <w:r w:rsidR="005A6885" w:rsidRPr="008A46C4">
              <w:rPr>
                <w:rFonts w:eastAsia="Arial Unicode MS"/>
                <w:sz w:val="18"/>
                <w:szCs w:val="18"/>
              </w:rPr>
              <w:t> </w:t>
            </w:r>
            <w:r w:rsidR="005A6885" w:rsidRPr="008A46C4">
              <w:rPr>
                <w:rFonts w:eastAsia="Arial Unicode MS"/>
                <w:sz w:val="18"/>
                <w:szCs w:val="18"/>
              </w:rPr>
              <w:t> </w:t>
            </w:r>
            <w:r w:rsidRPr="008A46C4">
              <w:rPr>
                <w:sz w:val="18"/>
                <w:szCs w:val="18"/>
              </w:rPr>
              <w:fldChar w:fldCharType="end"/>
            </w:r>
          </w:p>
        </w:tc>
        <w:tc>
          <w:tcPr>
            <w:tcW w:w="61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5A6885" w:rsidRPr="008A46C4" w:rsidRDefault="005A6885" w:rsidP="005A6885">
            <w:pPr>
              <w:widowControl w:val="0"/>
              <w:snapToGrid w:val="0"/>
              <w:rPr>
                <w:b/>
                <w:sz w:val="18"/>
                <w:szCs w:val="18"/>
              </w:rPr>
            </w:pPr>
            <w:r w:rsidRPr="008A46C4">
              <w:rPr>
                <w:b/>
                <w:sz w:val="18"/>
                <w:szCs w:val="18"/>
              </w:rPr>
              <w:t>Нотариус, занимающийся частной практикой</w:t>
            </w:r>
          </w:p>
        </w:tc>
      </w:tr>
      <w:tr w:rsidR="005A6885" w:rsidRPr="008A46C4" w:rsidTr="00712B0E">
        <w:trPr>
          <w:gridBefore w:val="1"/>
          <w:gridAfter w:val="1"/>
          <w:wBefore w:w="2907" w:type="dxa"/>
          <w:wAfter w:w="321" w:type="dxa"/>
          <w:cantSplit/>
          <w:trHeight w:val="227"/>
          <w:tblCellSpacing w:w="28" w:type="dxa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6885" w:rsidRPr="008A46C4" w:rsidRDefault="00DD1B15" w:rsidP="005A6885">
            <w:pPr>
              <w:widowControl w:val="0"/>
              <w:snapToGrid w:val="0"/>
              <w:ind w:firstLine="720"/>
              <w:rPr>
                <w:sz w:val="18"/>
                <w:szCs w:val="18"/>
              </w:rPr>
            </w:pPr>
            <w:r w:rsidRPr="008A46C4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A6885" w:rsidRPr="008A46C4">
              <w:rPr>
                <w:sz w:val="18"/>
                <w:szCs w:val="18"/>
              </w:rPr>
              <w:instrText xml:space="preserve"> FORMTEXT </w:instrText>
            </w:r>
            <w:r w:rsidRPr="008A46C4">
              <w:rPr>
                <w:sz w:val="18"/>
                <w:szCs w:val="18"/>
              </w:rPr>
            </w:r>
            <w:r w:rsidRPr="008A46C4">
              <w:rPr>
                <w:sz w:val="18"/>
                <w:szCs w:val="18"/>
              </w:rPr>
              <w:fldChar w:fldCharType="separate"/>
            </w:r>
            <w:r w:rsidR="005A6885" w:rsidRPr="008A46C4">
              <w:rPr>
                <w:rFonts w:eastAsia="Arial Unicode MS"/>
                <w:sz w:val="18"/>
                <w:szCs w:val="18"/>
              </w:rPr>
              <w:t> </w:t>
            </w:r>
            <w:r w:rsidR="005A6885" w:rsidRPr="008A46C4">
              <w:rPr>
                <w:rFonts w:eastAsia="Arial Unicode MS"/>
                <w:sz w:val="18"/>
                <w:szCs w:val="18"/>
              </w:rPr>
              <w:t> </w:t>
            </w:r>
            <w:r w:rsidRPr="008A46C4">
              <w:rPr>
                <w:sz w:val="18"/>
                <w:szCs w:val="18"/>
              </w:rPr>
              <w:fldChar w:fldCharType="end"/>
            </w:r>
          </w:p>
        </w:tc>
        <w:tc>
          <w:tcPr>
            <w:tcW w:w="617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5A6885" w:rsidRPr="008A46C4" w:rsidRDefault="005A6885" w:rsidP="005A6885">
            <w:pPr>
              <w:widowControl w:val="0"/>
              <w:snapToGrid w:val="0"/>
              <w:rPr>
                <w:b/>
                <w:sz w:val="18"/>
                <w:szCs w:val="18"/>
              </w:rPr>
            </w:pPr>
            <w:r w:rsidRPr="008A46C4">
              <w:rPr>
                <w:b/>
                <w:sz w:val="18"/>
                <w:szCs w:val="18"/>
              </w:rPr>
              <w:t>физическое лицо, занимающееся в установленном законодательством РФ порядке частной практикой</w:t>
            </w: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Фамилия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5A6885" w:rsidRPr="008A46C4" w:rsidTr="00712B0E">
        <w:trPr>
          <w:trHeight w:val="240"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Имя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Отчество (если иное не вытекает из закона или национального обычая)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Гражданство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Дата рождения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Место рождения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Место жительства (регистрации)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Место пребывания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ИНН (при наличии)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Сведения о документе, удостоверяющем личность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Серия и номер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Дата выдачи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Наименование выдавшего органа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Код подразделения (если имеется)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Данные миграционной карты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Номер карты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Дата начала срока пребывания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rHeight w:val="201"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Дата окончания срока пребывания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Данные документа, подтверждающего право иностранного гражданина или лица без гражданства на пребывание/ проживание в Российской Федерации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Серия (если имеется) / номер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Дата начала срока действия права пребывания/проживания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Дата окончания срока действия права пребывания/проживания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5A6885" w:rsidRPr="008A46C4" w:rsidTr="00712B0E">
        <w:trPr>
          <w:cantSplit/>
          <w:trHeight w:val="227"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Адрес места жительства (регистрации)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u w:val="single"/>
                <w:lang w:val="en-US" w:eastAsia="en-US"/>
              </w:rPr>
            </w:pPr>
          </w:p>
        </w:tc>
      </w:tr>
      <w:tr w:rsidR="005A6885" w:rsidRPr="008A46C4" w:rsidTr="00712B0E">
        <w:trPr>
          <w:cantSplit/>
          <w:trHeight w:val="273"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Адрес места пребывания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5A6885" w:rsidRPr="008A46C4" w:rsidTr="00712B0E">
        <w:trPr>
          <w:cantSplit/>
          <w:trHeight w:val="181"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Почтовый адрес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 xml:space="preserve">Основной государственный регистрационный номер (ОГРН) </w:t>
            </w:r>
            <w:r w:rsidRPr="008A46C4">
              <w:rPr>
                <w:rFonts w:eastAsia="Calibri"/>
                <w:sz w:val="20"/>
                <w:szCs w:val="20"/>
                <w:lang w:eastAsia="en-US"/>
              </w:rPr>
              <w:t>(если имеется)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 xml:space="preserve">Дата государственной регистрации </w:t>
            </w:r>
            <w:r w:rsidRPr="008A46C4">
              <w:rPr>
                <w:rFonts w:eastAsia="Calibri"/>
                <w:sz w:val="20"/>
                <w:szCs w:val="20"/>
                <w:lang w:eastAsia="en-US"/>
              </w:rPr>
              <w:t>(если имеется)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Место государственной регистрации </w:t>
            </w:r>
            <w:r w:rsidRPr="008A46C4">
              <w:rPr>
                <w:rFonts w:eastAsia="Calibri"/>
                <w:sz w:val="20"/>
                <w:szCs w:val="20"/>
                <w:lang w:eastAsia="en-US"/>
              </w:rPr>
              <w:t>(если имеется)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 xml:space="preserve">Наименование регистрирующего органа </w:t>
            </w:r>
            <w:r w:rsidRPr="008A46C4">
              <w:rPr>
                <w:rFonts w:eastAsia="Calibri"/>
                <w:sz w:val="20"/>
                <w:szCs w:val="20"/>
                <w:lang w:eastAsia="en-US"/>
              </w:rPr>
              <w:t>(если имеется)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 xml:space="preserve">Лицензии </w:t>
            </w:r>
            <w:r w:rsidRPr="008A46C4">
              <w:rPr>
                <w:rFonts w:eastAsia="Calibri"/>
                <w:sz w:val="20"/>
                <w:szCs w:val="20"/>
                <w:lang w:eastAsia="en-US"/>
              </w:rPr>
              <w:t>(если имеются)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Дата выдачи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Наименование выдавшего органа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Срок действия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Перечень видов лицензируемой деятельности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 xml:space="preserve">Код вида экономической деятельности (ОКВЭД) </w:t>
            </w:r>
            <w:r w:rsidRPr="008A46C4">
              <w:rPr>
                <w:rFonts w:eastAsia="Calibri"/>
                <w:sz w:val="20"/>
                <w:szCs w:val="20"/>
                <w:lang w:eastAsia="en-US"/>
              </w:rPr>
              <w:t>(если имеется)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Сведения о намерении клиента осуществлять операции с финансовыми инструментами США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Да</w:t>
            </w:r>
          </w:p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Реквизиты банковского счета в рублях РФ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Банк (наименование и место нахождения)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</w:p>
        </w:tc>
      </w:tr>
      <w:tr w:rsidR="005A6885" w:rsidRPr="008A46C4" w:rsidTr="00712B0E">
        <w:trPr>
          <w:cantSplit/>
          <w:trHeight w:val="783"/>
          <w:tblCellSpacing w:w="28" w:type="dxa"/>
        </w:trPr>
        <w:tc>
          <w:tcPr>
            <w:tcW w:w="10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ИНН</w:t>
            </w:r>
          </w:p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БИК</w:t>
            </w:r>
          </w:p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sz w:val="20"/>
                <w:szCs w:val="20"/>
                <w:lang w:eastAsia="en-US"/>
              </w:rPr>
              <w:t>к/с</w:t>
            </w:r>
          </w:p>
        </w:tc>
      </w:tr>
      <w:tr w:rsidR="005A6885" w:rsidRPr="008A46C4" w:rsidTr="00712B0E">
        <w:trPr>
          <w:cantSplit/>
          <w:trHeight w:val="1248"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Сведения о представителях </w:t>
            </w:r>
          </w:p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(лицо, которое представляет интересы и действует от Вашего имени на основании доверенности, закона либо акта уполномоченного на то государственного органа или органа местного самоуправления)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DD1B15" w:rsidP="005A6885">
            <w:r w:rsidRPr="008A46C4">
              <w:rPr>
                <w:b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5A6885" w:rsidRPr="008A46C4">
              <w:rPr>
                <w:b/>
                <w:sz w:val="22"/>
                <w:szCs w:val="22"/>
                <w:lang w:val="en-US"/>
              </w:rPr>
              <w:instrText>FORMCHECKBOX</w:instrText>
            </w:r>
            <w:r w:rsidR="000B3C89">
              <w:rPr>
                <w:b/>
                <w:sz w:val="22"/>
                <w:szCs w:val="22"/>
              </w:rPr>
            </w:r>
            <w:r w:rsidR="000B3C89">
              <w:rPr>
                <w:b/>
                <w:sz w:val="22"/>
                <w:szCs w:val="22"/>
              </w:rPr>
              <w:fldChar w:fldCharType="separate"/>
            </w:r>
            <w:r w:rsidRPr="008A46C4">
              <w:rPr>
                <w:sz w:val="22"/>
                <w:szCs w:val="22"/>
              </w:rPr>
              <w:fldChar w:fldCharType="end"/>
            </w:r>
            <w:r w:rsidR="005A6885" w:rsidRPr="008A46C4">
              <w:rPr>
                <w:b/>
                <w:sz w:val="20"/>
                <w:szCs w:val="20"/>
              </w:rPr>
              <w:t xml:space="preserve"> НЕТ</w:t>
            </w:r>
          </w:p>
          <w:p w:rsidR="005A6885" w:rsidRPr="008A46C4" w:rsidRDefault="005A6885" w:rsidP="005A6885"/>
          <w:p w:rsidR="005A6885" w:rsidRPr="008A46C4" w:rsidRDefault="00DD1B15" w:rsidP="005A6885">
            <w:pPr>
              <w:rPr>
                <w:b/>
              </w:rPr>
            </w:pPr>
            <w:r w:rsidRPr="008A46C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5A6885" w:rsidRPr="008A46C4">
              <w:rPr>
                <w:sz w:val="20"/>
                <w:szCs w:val="20"/>
                <w:lang w:val="en-US"/>
              </w:rPr>
              <w:instrText>FORMCHECKBOX</w:instrText>
            </w:r>
            <w:r w:rsidR="000B3C89">
              <w:rPr>
                <w:sz w:val="20"/>
                <w:szCs w:val="20"/>
              </w:rPr>
            </w:r>
            <w:r w:rsidR="000B3C89">
              <w:rPr>
                <w:sz w:val="20"/>
                <w:szCs w:val="20"/>
              </w:rPr>
              <w:fldChar w:fldCharType="separate"/>
            </w:r>
            <w:r w:rsidRPr="008A46C4">
              <w:rPr>
                <w:sz w:val="20"/>
                <w:szCs w:val="20"/>
              </w:rPr>
              <w:fldChar w:fldCharType="end"/>
            </w:r>
            <w:r w:rsidR="005A6885" w:rsidRPr="008A46C4">
              <w:rPr>
                <w:b/>
                <w:sz w:val="20"/>
                <w:szCs w:val="20"/>
              </w:rPr>
              <w:t xml:space="preserve">ДА </w:t>
            </w:r>
            <w:r w:rsidR="005A6885" w:rsidRPr="008A46C4">
              <w:rPr>
                <w:sz w:val="16"/>
                <w:szCs w:val="16"/>
              </w:rPr>
              <w:t>(При наличии отметки в графе «да» необходимо заполнить Анкету на представителя, если представителей несколько, то Анкета заполняется на  каждого</w:t>
            </w:r>
            <w:r w:rsidR="005A6885" w:rsidRPr="008A46C4">
              <w:rPr>
                <w:b/>
                <w:sz w:val="16"/>
                <w:szCs w:val="16"/>
              </w:rPr>
              <w:t>.)</w:t>
            </w:r>
          </w:p>
        </w:tc>
      </w:tr>
      <w:tr w:rsidR="005A6885" w:rsidRPr="008A46C4" w:rsidTr="00712B0E">
        <w:trPr>
          <w:cantSplit/>
          <w:trHeight w:val="266"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Сведения о </w:t>
            </w:r>
            <w:proofErr w:type="spellStart"/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>бенефициарном</w:t>
            </w:r>
            <w:proofErr w:type="spellEnd"/>
            <w:r w:rsidRPr="008A46C4">
              <w:rPr>
                <w:rFonts w:eastAsia="Calibri"/>
                <w:b/>
                <w:sz w:val="20"/>
                <w:szCs w:val="20"/>
                <w:lang w:eastAsia="en-US"/>
              </w:rPr>
              <w:t xml:space="preserve"> владельце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DD1B15" w:rsidP="005A6885">
            <w:pPr>
              <w:keepNext/>
              <w:outlineLvl w:val="4"/>
              <w:rPr>
                <w:sz w:val="16"/>
                <w:szCs w:val="16"/>
              </w:rPr>
            </w:pPr>
            <w:r w:rsidRPr="008A46C4">
              <w:rPr>
                <w:b/>
                <w:sz w:val="22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5A6885" w:rsidRPr="008A46C4">
              <w:rPr>
                <w:b/>
                <w:sz w:val="22"/>
                <w:szCs w:val="20"/>
                <w:lang w:val="en-US"/>
              </w:rPr>
              <w:instrText>FORMCHECKBOX</w:instrText>
            </w:r>
            <w:r w:rsidR="000B3C89">
              <w:rPr>
                <w:b/>
                <w:sz w:val="22"/>
                <w:szCs w:val="20"/>
              </w:rPr>
            </w:r>
            <w:r w:rsidR="000B3C89">
              <w:rPr>
                <w:b/>
                <w:sz w:val="22"/>
                <w:szCs w:val="20"/>
              </w:rPr>
              <w:fldChar w:fldCharType="separate"/>
            </w:r>
            <w:r w:rsidRPr="008A46C4">
              <w:rPr>
                <w:b/>
                <w:sz w:val="22"/>
                <w:szCs w:val="20"/>
              </w:rPr>
              <w:fldChar w:fldCharType="end"/>
            </w:r>
            <w:r w:rsidR="005A6885" w:rsidRPr="008A46C4">
              <w:rPr>
                <w:b/>
                <w:sz w:val="20"/>
                <w:szCs w:val="20"/>
              </w:rPr>
              <w:t xml:space="preserve">НЕТ </w:t>
            </w:r>
          </w:p>
          <w:p w:rsidR="005A6885" w:rsidRPr="008A46C4" w:rsidRDefault="005A6885" w:rsidP="005A6885">
            <w:pPr>
              <w:rPr>
                <w:sz w:val="6"/>
                <w:szCs w:val="6"/>
              </w:rPr>
            </w:pPr>
          </w:p>
          <w:p w:rsidR="005A6885" w:rsidRPr="008A46C4" w:rsidRDefault="00DD1B15" w:rsidP="005A6885">
            <w:pPr>
              <w:widowControl w:val="0"/>
              <w:snapToGrid w:val="0"/>
              <w:rPr>
                <w:sz w:val="16"/>
                <w:szCs w:val="16"/>
              </w:rPr>
            </w:pPr>
            <w:r w:rsidRPr="008A46C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5A6885" w:rsidRPr="008A46C4">
              <w:rPr>
                <w:sz w:val="20"/>
                <w:szCs w:val="20"/>
                <w:lang w:val="en-US"/>
              </w:rPr>
              <w:instrText>FORMCHECKBOX</w:instrText>
            </w:r>
            <w:r w:rsidR="000B3C89">
              <w:rPr>
                <w:sz w:val="20"/>
                <w:szCs w:val="20"/>
              </w:rPr>
            </w:r>
            <w:r w:rsidR="000B3C89">
              <w:rPr>
                <w:sz w:val="20"/>
                <w:szCs w:val="20"/>
              </w:rPr>
              <w:fldChar w:fldCharType="separate"/>
            </w:r>
            <w:r w:rsidRPr="008A46C4">
              <w:rPr>
                <w:sz w:val="20"/>
                <w:szCs w:val="20"/>
              </w:rPr>
              <w:fldChar w:fldCharType="end"/>
            </w:r>
            <w:r w:rsidR="005A6885" w:rsidRPr="008A46C4">
              <w:rPr>
                <w:b/>
                <w:sz w:val="20"/>
                <w:szCs w:val="20"/>
              </w:rPr>
              <w:t xml:space="preserve">ДА </w:t>
            </w:r>
            <w:r w:rsidR="005A6885" w:rsidRPr="008A46C4">
              <w:rPr>
                <w:sz w:val="18"/>
                <w:szCs w:val="18"/>
              </w:rPr>
              <w:t>(</w:t>
            </w:r>
            <w:r w:rsidR="005A6885" w:rsidRPr="008A46C4">
              <w:rPr>
                <w:sz w:val="16"/>
                <w:szCs w:val="16"/>
              </w:rPr>
              <w:t xml:space="preserve">При наличии отметки в графе «да» необходимо заполнить Анкету на </w:t>
            </w:r>
            <w:proofErr w:type="spellStart"/>
            <w:r w:rsidR="005A6885" w:rsidRPr="008A46C4">
              <w:rPr>
                <w:sz w:val="16"/>
                <w:szCs w:val="16"/>
              </w:rPr>
              <w:t>бенефициарного</w:t>
            </w:r>
            <w:proofErr w:type="spellEnd"/>
            <w:r w:rsidR="005A6885" w:rsidRPr="008A46C4">
              <w:rPr>
                <w:sz w:val="16"/>
                <w:szCs w:val="16"/>
              </w:rPr>
              <w:t xml:space="preserve"> владельца, если </w:t>
            </w:r>
            <w:proofErr w:type="spellStart"/>
            <w:r w:rsidR="005A6885" w:rsidRPr="008A46C4">
              <w:rPr>
                <w:sz w:val="16"/>
                <w:szCs w:val="16"/>
              </w:rPr>
              <w:t>бенефициарных</w:t>
            </w:r>
            <w:proofErr w:type="spellEnd"/>
            <w:r w:rsidR="005A6885" w:rsidRPr="008A46C4">
              <w:rPr>
                <w:sz w:val="16"/>
                <w:szCs w:val="16"/>
              </w:rPr>
              <w:t xml:space="preserve"> владельцев несколько, то Анкета заполняется на  каждого).</w:t>
            </w:r>
          </w:p>
          <w:p w:rsidR="005A6885" w:rsidRPr="008A46C4" w:rsidRDefault="005A6885" w:rsidP="005A688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A46C4">
              <w:rPr>
                <w:b/>
                <w:sz w:val="20"/>
                <w:szCs w:val="20"/>
                <w:lang w:eastAsia="en-US"/>
              </w:rPr>
              <w:t>Сведения о выгодоприобретателях: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DD1B15" w:rsidP="005A6885">
            <w:pPr>
              <w:keepNext/>
              <w:outlineLvl w:val="4"/>
              <w:rPr>
                <w:sz w:val="16"/>
                <w:szCs w:val="16"/>
              </w:rPr>
            </w:pPr>
            <w:r w:rsidRPr="008A46C4">
              <w:rPr>
                <w:b/>
                <w:sz w:val="22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5A6885" w:rsidRPr="008A46C4">
              <w:rPr>
                <w:b/>
                <w:sz w:val="22"/>
                <w:szCs w:val="20"/>
                <w:lang w:val="en-US"/>
              </w:rPr>
              <w:instrText>FORMCHECKBOX</w:instrText>
            </w:r>
            <w:r w:rsidR="000B3C89">
              <w:rPr>
                <w:b/>
                <w:sz w:val="22"/>
                <w:szCs w:val="20"/>
              </w:rPr>
            </w:r>
            <w:r w:rsidR="000B3C89">
              <w:rPr>
                <w:b/>
                <w:sz w:val="22"/>
                <w:szCs w:val="20"/>
              </w:rPr>
              <w:fldChar w:fldCharType="separate"/>
            </w:r>
            <w:r w:rsidRPr="008A46C4">
              <w:rPr>
                <w:b/>
                <w:sz w:val="22"/>
                <w:szCs w:val="20"/>
              </w:rPr>
              <w:fldChar w:fldCharType="end"/>
            </w:r>
            <w:r w:rsidR="005A6885" w:rsidRPr="008A46C4">
              <w:rPr>
                <w:b/>
                <w:sz w:val="20"/>
                <w:szCs w:val="20"/>
              </w:rPr>
              <w:t xml:space="preserve">НЕТ </w:t>
            </w:r>
          </w:p>
          <w:p w:rsidR="005A6885" w:rsidRPr="008A46C4" w:rsidRDefault="005A6885" w:rsidP="005A6885">
            <w:pPr>
              <w:rPr>
                <w:sz w:val="6"/>
                <w:szCs w:val="6"/>
              </w:rPr>
            </w:pPr>
          </w:p>
          <w:p w:rsidR="005A6885" w:rsidRPr="008A46C4" w:rsidRDefault="00DD1B15" w:rsidP="005A6885">
            <w:pPr>
              <w:widowControl w:val="0"/>
              <w:snapToGrid w:val="0"/>
              <w:rPr>
                <w:sz w:val="16"/>
                <w:szCs w:val="16"/>
              </w:rPr>
            </w:pPr>
            <w:r w:rsidRPr="008A46C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5A6885" w:rsidRPr="008A46C4">
              <w:rPr>
                <w:sz w:val="20"/>
                <w:szCs w:val="20"/>
                <w:lang w:val="en-US"/>
              </w:rPr>
              <w:instrText>FORMCHECKBOX</w:instrText>
            </w:r>
            <w:r w:rsidR="000B3C89">
              <w:rPr>
                <w:sz w:val="20"/>
                <w:szCs w:val="20"/>
              </w:rPr>
            </w:r>
            <w:r w:rsidR="000B3C89">
              <w:rPr>
                <w:sz w:val="20"/>
                <w:szCs w:val="20"/>
              </w:rPr>
              <w:fldChar w:fldCharType="separate"/>
            </w:r>
            <w:r w:rsidRPr="008A46C4">
              <w:rPr>
                <w:sz w:val="20"/>
                <w:szCs w:val="20"/>
              </w:rPr>
              <w:fldChar w:fldCharType="end"/>
            </w:r>
            <w:r w:rsidR="005A6885" w:rsidRPr="008A46C4">
              <w:rPr>
                <w:b/>
                <w:sz w:val="20"/>
                <w:szCs w:val="20"/>
              </w:rPr>
              <w:t xml:space="preserve">ДА </w:t>
            </w:r>
            <w:r w:rsidR="005A6885" w:rsidRPr="008A46C4">
              <w:rPr>
                <w:sz w:val="18"/>
                <w:szCs w:val="18"/>
              </w:rPr>
              <w:t>(</w:t>
            </w:r>
            <w:r w:rsidR="005A6885" w:rsidRPr="008A46C4">
              <w:rPr>
                <w:sz w:val="16"/>
                <w:szCs w:val="16"/>
              </w:rPr>
              <w:t>При наличии отметки в графе «да» необходимо заполнить Анкету на выгодоприобретателя, если выгодоприобретателей несколько, то Анкета заполняется на  каждого).</w:t>
            </w:r>
          </w:p>
          <w:p w:rsidR="005A6885" w:rsidRPr="008A46C4" w:rsidRDefault="005A6885" w:rsidP="005A6885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A46C4">
              <w:rPr>
                <w:b/>
                <w:sz w:val="20"/>
                <w:szCs w:val="20"/>
                <w:lang w:eastAsia="en-US"/>
              </w:rPr>
              <w:t xml:space="preserve">Финансовое положение </w:t>
            </w:r>
          </w:p>
          <w:p w:rsidR="005A6885" w:rsidRPr="008A46C4" w:rsidRDefault="005A6885" w:rsidP="005A688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A46C4">
              <w:rPr>
                <w:sz w:val="20"/>
                <w:szCs w:val="20"/>
                <w:lang w:eastAsia="en-US"/>
              </w:rPr>
              <w:t>(сектор рынка (вид деятельности), опыт работы компании и ее руководителя в указанном секторе рынка, основные контрагенты и партнеры по бизнесу)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keepNext/>
              <w:outlineLvl w:val="4"/>
              <w:rPr>
                <w:b/>
                <w:szCs w:val="20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A46C4">
              <w:rPr>
                <w:b/>
                <w:sz w:val="20"/>
                <w:szCs w:val="20"/>
                <w:lang w:eastAsia="en-US"/>
              </w:rPr>
              <w:t xml:space="preserve">Деловая репутация </w:t>
            </w:r>
          </w:p>
          <w:p w:rsidR="005A6885" w:rsidRPr="008A46C4" w:rsidRDefault="005A6885" w:rsidP="005A688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A46C4">
              <w:rPr>
                <w:sz w:val="20"/>
                <w:szCs w:val="20"/>
                <w:lang w:eastAsia="en-US"/>
              </w:rPr>
              <w:t>(активность на заявленном рынке деятельности, рейтинги в бизнесе, публикации и отзывы в СМИ)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keepNext/>
              <w:outlineLvl w:val="4"/>
              <w:rPr>
                <w:b/>
                <w:szCs w:val="20"/>
              </w:rPr>
            </w:pPr>
          </w:p>
        </w:tc>
      </w:tr>
      <w:tr w:rsidR="005A6885" w:rsidRPr="008A46C4" w:rsidTr="00712B0E">
        <w:trPr>
          <w:cantSplit/>
          <w:tblCellSpacing w:w="28" w:type="dxa"/>
        </w:trPr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6885" w:rsidRPr="008A46C4" w:rsidRDefault="005A6885" w:rsidP="005A688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A46C4">
              <w:rPr>
                <w:b/>
                <w:sz w:val="20"/>
                <w:szCs w:val="20"/>
                <w:lang w:eastAsia="en-US"/>
              </w:rPr>
              <w:t>Цели установления отношений с Организацией</w:t>
            </w:r>
          </w:p>
          <w:p w:rsidR="005A6885" w:rsidRPr="008A46C4" w:rsidRDefault="005A6885" w:rsidP="005A688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A46C4">
              <w:rPr>
                <w:sz w:val="20"/>
                <w:szCs w:val="20"/>
                <w:lang w:eastAsia="en-US"/>
              </w:rPr>
              <w:t>(виды интересующих, наличие у индивидуального предпринимателя или физического лица действующих отношений с Организацией)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885" w:rsidRPr="008A46C4" w:rsidRDefault="005A6885" w:rsidP="005A6885">
            <w:pPr>
              <w:keepNext/>
              <w:outlineLvl w:val="4"/>
              <w:rPr>
                <w:b/>
                <w:szCs w:val="20"/>
              </w:rPr>
            </w:pPr>
          </w:p>
        </w:tc>
      </w:tr>
    </w:tbl>
    <w:p w:rsidR="005A6885" w:rsidRPr="008A46C4" w:rsidRDefault="005A6885" w:rsidP="005A6885">
      <w:pPr>
        <w:keepNext/>
        <w:ind w:left="-426" w:right="-550"/>
        <w:outlineLvl w:val="4"/>
        <w:rPr>
          <w:b/>
          <w:sz w:val="18"/>
          <w:szCs w:val="18"/>
        </w:rPr>
      </w:pPr>
      <w:r w:rsidRPr="008A46C4">
        <w:rPr>
          <w:b/>
          <w:color w:val="000000"/>
          <w:sz w:val="18"/>
          <w:szCs w:val="18"/>
        </w:rPr>
        <w:t xml:space="preserve">ВНИМАНИЕ! В случае внесения </w:t>
      </w:r>
      <w:r w:rsidRPr="008A46C4">
        <w:rPr>
          <w:b/>
          <w:sz w:val="18"/>
          <w:szCs w:val="18"/>
        </w:rPr>
        <w:t xml:space="preserve">изменений в вышеуказанные идентификационные сведения о компании, ее </w:t>
      </w:r>
      <w:proofErr w:type="spellStart"/>
      <w:r w:rsidRPr="008A46C4">
        <w:rPr>
          <w:b/>
          <w:sz w:val="18"/>
          <w:szCs w:val="18"/>
        </w:rPr>
        <w:t>бенефициарных</w:t>
      </w:r>
      <w:proofErr w:type="spellEnd"/>
      <w:r w:rsidRPr="008A46C4">
        <w:rPr>
          <w:b/>
          <w:sz w:val="18"/>
          <w:szCs w:val="18"/>
        </w:rPr>
        <w:t xml:space="preserve"> владельцах, представителях или выгодоприобретателях документы, подтверждающие изменения, необходимо предоставить в Организацию в течение 10 рабочих дней.</w:t>
      </w:r>
    </w:p>
    <w:p w:rsidR="005A6885" w:rsidRPr="008A46C4" w:rsidRDefault="005A6885" w:rsidP="005A6885">
      <w:pPr>
        <w:ind w:left="-426" w:right="-550"/>
        <w:rPr>
          <w:sz w:val="6"/>
          <w:szCs w:val="6"/>
        </w:rPr>
      </w:pPr>
    </w:p>
    <w:p w:rsidR="005A6885" w:rsidRDefault="005A6885" w:rsidP="005A6885">
      <w:pPr>
        <w:keepNext/>
        <w:ind w:left="-426" w:right="-550"/>
        <w:outlineLvl w:val="4"/>
        <w:rPr>
          <w:b/>
          <w:color w:val="000000"/>
          <w:sz w:val="18"/>
          <w:szCs w:val="18"/>
        </w:rPr>
      </w:pPr>
      <w:r w:rsidRPr="008A46C4">
        <w:rPr>
          <w:b/>
          <w:sz w:val="18"/>
          <w:szCs w:val="18"/>
        </w:rPr>
        <w:lastRenderedPageBreak/>
        <w:t xml:space="preserve">Организация оставляет за собой право в случае неполучения информации в указанный срок считать, что в ранее представленных сведениях и </w:t>
      </w:r>
      <w:r w:rsidRPr="008A46C4">
        <w:rPr>
          <w:b/>
          <w:color w:val="000000"/>
          <w:sz w:val="18"/>
          <w:szCs w:val="18"/>
        </w:rPr>
        <w:t>документах изменения и дополнения отсутствуют.</w:t>
      </w:r>
    </w:p>
    <w:p w:rsidR="00084B62" w:rsidRPr="008A46C4" w:rsidRDefault="00084B62" w:rsidP="005A6885">
      <w:pPr>
        <w:keepNext/>
        <w:ind w:left="-426" w:right="-550"/>
        <w:outlineLvl w:val="4"/>
        <w:rPr>
          <w:b/>
          <w:color w:val="000000"/>
          <w:sz w:val="18"/>
          <w:szCs w:val="18"/>
        </w:rPr>
      </w:pPr>
    </w:p>
    <w:p w:rsidR="00084B62" w:rsidRPr="00EE3D54" w:rsidRDefault="00084B62" w:rsidP="00084B62">
      <w:pPr>
        <w:pStyle w:val="a7"/>
        <w:tabs>
          <w:tab w:val="left" w:pos="993"/>
        </w:tabs>
        <w:ind w:firstLine="567"/>
        <w:rPr>
          <w:sz w:val="18"/>
          <w:szCs w:val="18"/>
        </w:rPr>
      </w:pPr>
      <w:r w:rsidRPr="00EE3D54">
        <w:rPr>
          <w:sz w:val="18"/>
          <w:szCs w:val="18"/>
        </w:rPr>
        <w:t>Я, ______________________________________</w:t>
      </w:r>
      <w:r>
        <w:rPr>
          <w:sz w:val="18"/>
          <w:szCs w:val="18"/>
        </w:rPr>
        <w:t>______________________</w:t>
      </w:r>
      <w:r w:rsidRPr="00EE3D54">
        <w:rPr>
          <w:sz w:val="18"/>
          <w:szCs w:val="18"/>
        </w:rPr>
        <w:t>__:</w:t>
      </w:r>
    </w:p>
    <w:p w:rsidR="00084B62" w:rsidRPr="00EE3D54" w:rsidRDefault="00084B62" w:rsidP="00084B62">
      <w:pPr>
        <w:pStyle w:val="a7"/>
        <w:numPr>
          <w:ilvl w:val="0"/>
          <w:numId w:val="2"/>
        </w:numPr>
        <w:tabs>
          <w:tab w:val="left" w:pos="993"/>
        </w:tabs>
        <w:spacing w:after="0"/>
        <w:jc w:val="both"/>
        <w:rPr>
          <w:sz w:val="18"/>
          <w:szCs w:val="18"/>
        </w:rPr>
      </w:pPr>
      <w:proofErr w:type="gramStart"/>
      <w:r w:rsidRPr="00EE3D54">
        <w:rPr>
          <w:sz w:val="18"/>
          <w:szCs w:val="18"/>
        </w:rPr>
        <w:t xml:space="preserve">даю свое согласие </w:t>
      </w:r>
      <w:r w:rsidR="000B3C89">
        <w:rPr>
          <w:sz w:val="18"/>
          <w:szCs w:val="18"/>
        </w:rPr>
        <w:t>ООО «АРС Инвест»</w:t>
      </w:r>
      <w:r w:rsidRPr="00EE3D54">
        <w:rPr>
          <w:sz w:val="18"/>
          <w:szCs w:val="18"/>
        </w:rPr>
        <w:t xml:space="preserve">  на обработку своих персональных данных, указанных в Анкетах либо договорах и соглашениях, заключенных </w:t>
      </w:r>
      <w:r>
        <w:rPr>
          <w:sz w:val="18"/>
          <w:szCs w:val="18"/>
        </w:rPr>
        <w:t>мною</w:t>
      </w:r>
      <w:r w:rsidRPr="00EE3D54">
        <w:rPr>
          <w:sz w:val="18"/>
          <w:szCs w:val="18"/>
        </w:rPr>
        <w:t xml:space="preserve"> </w:t>
      </w:r>
      <w:r>
        <w:rPr>
          <w:sz w:val="18"/>
          <w:szCs w:val="18"/>
        </w:rPr>
        <w:t>и</w:t>
      </w:r>
      <w:r w:rsidRPr="00EE3D54">
        <w:rPr>
          <w:sz w:val="18"/>
          <w:szCs w:val="18"/>
        </w:rPr>
        <w:t xml:space="preserve"> </w:t>
      </w:r>
      <w:r w:rsidR="000B3C89">
        <w:rPr>
          <w:sz w:val="18"/>
          <w:szCs w:val="18"/>
        </w:rPr>
        <w:t>ООО «АРС Инвест»</w:t>
      </w:r>
      <w:r w:rsidRPr="00EE3D54">
        <w:rPr>
          <w:sz w:val="18"/>
          <w:szCs w:val="18"/>
        </w:rPr>
        <w:t xml:space="preserve">, и иных документах, передаваемых в </w:t>
      </w:r>
      <w:r w:rsidR="000B3C89">
        <w:rPr>
          <w:sz w:val="18"/>
          <w:szCs w:val="18"/>
        </w:rPr>
        <w:t>ООО «АРС Инвест»</w:t>
      </w:r>
      <w:r w:rsidRPr="00EE3D54">
        <w:rPr>
          <w:sz w:val="18"/>
          <w:szCs w:val="18"/>
        </w:rPr>
        <w:t>, в том числе доверенностях, письмах, заявлениях в соответствии с законодательством Российской Федерации (информация о наименовании места работы и сроках работы в соответствующей организации, должность, контактные данные субъекта персональных</w:t>
      </w:r>
      <w:proofErr w:type="gramEnd"/>
      <w:r w:rsidRPr="00EE3D54">
        <w:rPr>
          <w:sz w:val="18"/>
          <w:szCs w:val="18"/>
        </w:rPr>
        <w:t xml:space="preserve"> данных (адрес, телефон, факс, электронная почта)), а так же любые иные данные, которые необходимы или желаемы для следующих целей обработки данных:</w:t>
      </w:r>
    </w:p>
    <w:p w:rsidR="00084B62" w:rsidRPr="00EE3D54" w:rsidRDefault="00084B62" w:rsidP="00084B62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18"/>
          <w:szCs w:val="18"/>
        </w:rPr>
      </w:pPr>
      <w:r w:rsidRPr="00EE3D54">
        <w:rPr>
          <w:sz w:val="18"/>
          <w:szCs w:val="18"/>
        </w:rPr>
        <w:t>заключения и исполнения гражданско-правовых договоров, в том числе договора об оказании брокерских услуг, и/или депозитарного договора;</w:t>
      </w:r>
    </w:p>
    <w:p w:rsidR="00084B62" w:rsidRPr="00EE3D54" w:rsidRDefault="00084B62" w:rsidP="00084B62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18"/>
          <w:szCs w:val="18"/>
        </w:rPr>
      </w:pPr>
      <w:r w:rsidRPr="00EE3D54">
        <w:rPr>
          <w:sz w:val="18"/>
          <w:szCs w:val="18"/>
        </w:rPr>
        <w:t xml:space="preserve">обработки персональных данных субъекта персональных данных в соответствии с действующим законодательством Российской Федерации и иными нормативными актами, регулирующими деятельность </w:t>
      </w:r>
      <w:r w:rsidR="000B3C89">
        <w:rPr>
          <w:sz w:val="18"/>
          <w:szCs w:val="18"/>
        </w:rPr>
        <w:t>ООО «АРС Инвест»</w:t>
      </w:r>
      <w:r w:rsidRPr="00EE3D54">
        <w:rPr>
          <w:sz w:val="18"/>
          <w:szCs w:val="18"/>
        </w:rPr>
        <w:t xml:space="preserve"> на рынке ценных бумаг;</w:t>
      </w:r>
    </w:p>
    <w:p w:rsidR="00084B62" w:rsidRPr="00EE3D54" w:rsidRDefault="00084B62" w:rsidP="00084B62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18"/>
          <w:szCs w:val="18"/>
        </w:rPr>
      </w:pPr>
      <w:r w:rsidRPr="00EE3D54">
        <w:rPr>
          <w:sz w:val="18"/>
          <w:szCs w:val="18"/>
        </w:rPr>
        <w:t>предоставления сведений уведомительного характера, в том числе о новых продуктах, услугах, проводимых акциях и мероприятиях.</w:t>
      </w:r>
    </w:p>
    <w:p w:rsidR="00084B62" w:rsidRPr="00EE3D54" w:rsidRDefault="00084B62" w:rsidP="00084B62">
      <w:pPr>
        <w:tabs>
          <w:tab w:val="left" w:pos="993"/>
        </w:tabs>
        <w:ind w:firstLine="567"/>
        <w:jc w:val="both"/>
        <w:rPr>
          <w:sz w:val="18"/>
          <w:szCs w:val="18"/>
        </w:rPr>
      </w:pPr>
      <w:r w:rsidRPr="00EE3D54">
        <w:rPr>
          <w:sz w:val="18"/>
          <w:szCs w:val="18"/>
        </w:rPr>
        <w:t>Обработка персональных данных субъекта персональных данных означает сбор, систематизацию, накопление, хранение, уточнение (обновление, изменение), использование, обезличивание, блокирование, уничтожение, трансграничную передачу и передачу третьим лицам, при условии обеспечения конфиденциальности и безопасности персональных данных при их обработке.</w:t>
      </w:r>
    </w:p>
    <w:p w:rsidR="00084B62" w:rsidRPr="00EE3D54" w:rsidRDefault="00084B62" w:rsidP="00084B62">
      <w:pPr>
        <w:tabs>
          <w:tab w:val="left" w:pos="993"/>
        </w:tabs>
        <w:ind w:firstLine="567"/>
        <w:jc w:val="both"/>
        <w:rPr>
          <w:sz w:val="18"/>
          <w:szCs w:val="18"/>
        </w:rPr>
      </w:pPr>
      <w:r w:rsidRPr="00EE3D54">
        <w:rPr>
          <w:sz w:val="18"/>
          <w:szCs w:val="18"/>
        </w:rPr>
        <w:t xml:space="preserve">Обработка персональных данных субъекта персональных данных осуществляется </w:t>
      </w:r>
      <w:r w:rsidR="000B3C89">
        <w:rPr>
          <w:sz w:val="18"/>
          <w:szCs w:val="18"/>
        </w:rPr>
        <w:t>ООО «АРС Инвест»</w:t>
      </w:r>
      <w:r w:rsidRPr="00EE3D54">
        <w:rPr>
          <w:sz w:val="18"/>
          <w:szCs w:val="18"/>
        </w:rPr>
        <w:t xml:space="preserve"> с применением следующих основных способов обработки персональных данных субъекта персональных данных (</w:t>
      </w:r>
      <w:proofErr w:type="gramStart"/>
      <w:r w:rsidRPr="00EE3D54">
        <w:rPr>
          <w:sz w:val="18"/>
          <w:szCs w:val="18"/>
        </w:rPr>
        <w:t>но</w:t>
      </w:r>
      <w:proofErr w:type="gramEnd"/>
      <w:r w:rsidRPr="00EE3D54">
        <w:rPr>
          <w:sz w:val="18"/>
          <w:szCs w:val="18"/>
        </w:rPr>
        <w:t xml:space="preserve"> не ограничиваясь ими): получение, хранение, комбинирование, передача, запись на электронные носители и их хранение, составление перечней, перевод в иную форму хранения, обработка с помощью различных средств связи (почтовая рассылка, электронная почта, телефон, факсимильная связь, сеть Интернет) или любая другая обработка персональных данных субъекта персональных данных в соответствие с указанными выше целями и законодательством Российской Федерации.</w:t>
      </w:r>
    </w:p>
    <w:p w:rsidR="00084B62" w:rsidRPr="00EE3D54" w:rsidRDefault="00084B62" w:rsidP="00084B62">
      <w:pPr>
        <w:tabs>
          <w:tab w:val="left" w:pos="993"/>
        </w:tabs>
        <w:ind w:firstLine="567"/>
        <w:jc w:val="both"/>
        <w:rPr>
          <w:sz w:val="18"/>
          <w:szCs w:val="18"/>
        </w:rPr>
      </w:pPr>
      <w:r w:rsidRPr="00EE3D54">
        <w:rPr>
          <w:sz w:val="18"/>
          <w:szCs w:val="18"/>
        </w:rPr>
        <w:t xml:space="preserve">Настоящее согласие действует в течение всего периода действия договорных отношений между Клиентом </w:t>
      </w:r>
      <w:proofErr w:type="gramStart"/>
      <w:r w:rsidRPr="00EE3D54">
        <w:rPr>
          <w:sz w:val="18"/>
          <w:szCs w:val="18"/>
        </w:rPr>
        <w:t xml:space="preserve">и </w:t>
      </w:r>
      <w:r w:rsidR="000B3C89">
        <w:rPr>
          <w:sz w:val="18"/>
          <w:szCs w:val="18"/>
        </w:rPr>
        <w:t>ООО</w:t>
      </w:r>
      <w:proofErr w:type="gramEnd"/>
      <w:r w:rsidR="000B3C89">
        <w:rPr>
          <w:sz w:val="18"/>
          <w:szCs w:val="18"/>
        </w:rPr>
        <w:t xml:space="preserve"> «АРС Инвест»</w:t>
      </w:r>
      <w:r w:rsidRPr="00EE3D54">
        <w:rPr>
          <w:sz w:val="18"/>
          <w:szCs w:val="18"/>
        </w:rPr>
        <w:t xml:space="preserve"> и до достижения заявленных целей обработки персональных данных, но не более 25 лет с даты начала обработки персональных данных. Уничтожение персональных данных субъекта персональных данных, имеющихся </w:t>
      </w:r>
      <w:proofErr w:type="gramStart"/>
      <w:r w:rsidRPr="00EE3D54">
        <w:rPr>
          <w:sz w:val="18"/>
          <w:szCs w:val="18"/>
        </w:rPr>
        <w:t xml:space="preserve">у  </w:t>
      </w:r>
      <w:r w:rsidR="000B3C89">
        <w:rPr>
          <w:sz w:val="18"/>
          <w:szCs w:val="18"/>
        </w:rPr>
        <w:t>ООО</w:t>
      </w:r>
      <w:proofErr w:type="gramEnd"/>
      <w:r w:rsidR="000B3C89">
        <w:rPr>
          <w:sz w:val="18"/>
          <w:szCs w:val="18"/>
        </w:rPr>
        <w:t xml:space="preserve"> «АРС Инвест»</w:t>
      </w:r>
      <w:r w:rsidRPr="00EE3D54">
        <w:rPr>
          <w:sz w:val="18"/>
          <w:szCs w:val="18"/>
        </w:rPr>
        <w:t xml:space="preserve">, возможно не ранее момента достижения заявленных </w:t>
      </w:r>
      <w:r w:rsidR="000B3C89">
        <w:rPr>
          <w:sz w:val="18"/>
          <w:szCs w:val="18"/>
        </w:rPr>
        <w:t>ООО «АРС Инвест»</w:t>
      </w:r>
      <w:r w:rsidRPr="00EE3D54">
        <w:rPr>
          <w:sz w:val="18"/>
          <w:szCs w:val="18"/>
        </w:rPr>
        <w:t xml:space="preserve"> целей их обработки и истечения срока хранения персональных данных, установленного законодательством Российской Федерации.</w:t>
      </w:r>
    </w:p>
    <w:p w:rsidR="00084B62" w:rsidRPr="00EE3D54" w:rsidRDefault="00084B62" w:rsidP="00084B62">
      <w:pPr>
        <w:tabs>
          <w:tab w:val="left" w:pos="993"/>
        </w:tabs>
        <w:ind w:firstLine="567"/>
        <w:jc w:val="both"/>
        <w:rPr>
          <w:sz w:val="18"/>
          <w:szCs w:val="18"/>
        </w:rPr>
      </w:pPr>
      <w:r w:rsidRPr="00EE3D54">
        <w:rPr>
          <w:sz w:val="18"/>
          <w:szCs w:val="18"/>
        </w:rPr>
        <w:t xml:space="preserve">Настоящее согласие на обработку персональных данных может быть отозвано путем подачи письменного уведомления  </w:t>
      </w:r>
      <w:r w:rsidR="000B3C89">
        <w:rPr>
          <w:sz w:val="18"/>
          <w:szCs w:val="18"/>
        </w:rPr>
        <w:t>ООО «АРС Инвест»</w:t>
      </w:r>
      <w:r w:rsidRPr="00EE3D54">
        <w:rPr>
          <w:sz w:val="18"/>
          <w:szCs w:val="18"/>
        </w:rPr>
        <w:t>, не менее чем за 1 (один) месяц до момента отзыва согласия.</w:t>
      </w:r>
    </w:p>
    <w:p w:rsidR="00084B62" w:rsidRPr="00EE3D54" w:rsidRDefault="00084B62" w:rsidP="00084B62">
      <w:pPr>
        <w:tabs>
          <w:tab w:val="left" w:pos="993"/>
        </w:tabs>
        <w:ind w:firstLine="567"/>
        <w:jc w:val="both"/>
        <w:rPr>
          <w:sz w:val="18"/>
          <w:szCs w:val="18"/>
        </w:rPr>
      </w:pPr>
      <w:r w:rsidRPr="00EE3D54">
        <w:rPr>
          <w:sz w:val="18"/>
          <w:szCs w:val="18"/>
        </w:rPr>
        <w:t xml:space="preserve">Настоящим подтверждаю факт ознакомления с требованиями </w:t>
      </w:r>
      <w:r w:rsidRPr="00EE3D54">
        <w:rPr>
          <w:b/>
          <w:sz w:val="18"/>
          <w:szCs w:val="18"/>
        </w:rPr>
        <w:t>Федерального закона Российской Федерации «О персональных данных» от 27.07.2006 № 152-ФЗ</w:t>
      </w:r>
      <w:r w:rsidRPr="00EE3D54">
        <w:rPr>
          <w:sz w:val="18"/>
          <w:szCs w:val="18"/>
        </w:rPr>
        <w:t>, права и обязанности в области защиты персональных данных мне разъяснены.</w:t>
      </w:r>
    </w:p>
    <w:p w:rsidR="00084B62" w:rsidRPr="00EE3D54" w:rsidRDefault="00084B62" w:rsidP="00084B62">
      <w:pPr>
        <w:pStyle w:val="a7"/>
        <w:numPr>
          <w:ilvl w:val="0"/>
          <w:numId w:val="2"/>
        </w:numPr>
        <w:tabs>
          <w:tab w:val="left" w:pos="993"/>
        </w:tabs>
        <w:spacing w:after="0"/>
        <w:jc w:val="both"/>
        <w:rPr>
          <w:sz w:val="18"/>
          <w:szCs w:val="18"/>
        </w:rPr>
      </w:pPr>
      <w:proofErr w:type="gramStart"/>
      <w:r w:rsidRPr="00EE3D54">
        <w:rPr>
          <w:sz w:val="18"/>
          <w:szCs w:val="18"/>
        </w:rPr>
        <w:t xml:space="preserve">Подтверждаю, что </w:t>
      </w:r>
      <w:r w:rsidR="000B3C89">
        <w:rPr>
          <w:sz w:val="18"/>
          <w:szCs w:val="18"/>
        </w:rPr>
        <w:t>ООО «АРС Инвест»</w:t>
      </w:r>
      <w:r w:rsidR="000B3C89">
        <w:rPr>
          <w:sz w:val="18"/>
          <w:szCs w:val="18"/>
        </w:rPr>
        <w:t xml:space="preserve"> </w:t>
      </w:r>
      <w:r w:rsidRPr="00EE3D54">
        <w:rPr>
          <w:sz w:val="18"/>
          <w:szCs w:val="18"/>
        </w:rPr>
        <w:t xml:space="preserve">уведомило меня о недопустимости совершения действий, которые отнесены к манипулированию рынком </w:t>
      </w:r>
      <w:r w:rsidRPr="00EE3D54">
        <w:rPr>
          <w:b/>
          <w:sz w:val="18"/>
          <w:szCs w:val="18"/>
        </w:rPr>
        <w:t>Федеральным законом от 27.07.2010 № 224-ФЗ</w:t>
      </w:r>
      <w:r w:rsidRPr="00EE3D54">
        <w:rPr>
          <w:sz w:val="18"/>
          <w:szCs w:val="18"/>
        </w:rPr>
        <w:t xml:space="preserve"> "О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Федерации" и принятыми в соответствии с ним нормативными правовыми актами, а также о том, что за нарушения требований законодательства в сфере</w:t>
      </w:r>
      <w:proofErr w:type="gramEnd"/>
      <w:r w:rsidRPr="00EE3D54">
        <w:rPr>
          <w:sz w:val="18"/>
          <w:szCs w:val="18"/>
        </w:rPr>
        <w:t xml:space="preserve"> предотвращения манипулирования рынком я могу быть привлечен к гражданско</w:t>
      </w:r>
      <w:r>
        <w:rPr>
          <w:sz w:val="18"/>
          <w:szCs w:val="18"/>
        </w:rPr>
        <w:t>й</w:t>
      </w:r>
      <w:r w:rsidRPr="00EE3D54">
        <w:rPr>
          <w:sz w:val="18"/>
          <w:szCs w:val="18"/>
        </w:rPr>
        <w:t>, административной и уголовной ответственности.</w:t>
      </w:r>
    </w:p>
    <w:p w:rsidR="00084B62" w:rsidRPr="00EE3D54" w:rsidRDefault="00084B62" w:rsidP="00084B62">
      <w:pPr>
        <w:pStyle w:val="a9"/>
        <w:tabs>
          <w:tab w:val="left" w:pos="993"/>
        </w:tabs>
        <w:spacing w:after="0" w:line="240" w:lineRule="auto"/>
        <w:ind w:left="0" w:right="113" w:firstLine="567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EE3D54">
        <w:rPr>
          <w:rFonts w:ascii="Times New Roman" w:eastAsia="Times New Roman" w:hAnsi="Times New Roman"/>
          <w:sz w:val="18"/>
          <w:szCs w:val="18"/>
          <w:lang w:eastAsia="ru-RU"/>
        </w:rPr>
        <w:t>В случае передачи полномочий по распоряжению переданным</w:t>
      </w:r>
      <w:proofErr w:type="gramStart"/>
      <w:r w:rsidRPr="00EE3D54">
        <w:rPr>
          <w:rFonts w:ascii="Times New Roman" w:eastAsia="Times New Roman" w:hAnsi="Times New Roman"/>
          <w:sz w:val="18"/>
          <w:szCs w:val="18"/>
          <w:lang w:eastAsia="ru-RU"/>
        </w:rPr>
        <w:t xml:space="preserve">и </w:t>
      </w:r>
      <w:r w:rsidR="000B3C89" w:rsidRPr="000B3C89">
        <w:rPr>
          <w:rFonts w:ascii="Times New Roman" w:hAnsi="Times New Roman"/>
          <w:sz w:val="18"/>
          <w:szCs w:val="18"/>
        </w:rPr>
        <w:t>ООО</w:t>
      </w:r>
      <w:proofErr w:type="gramEnd"/>
      <w:r w:rsidR="000B3C89" w:rsidRPr="000B3C89">
        <w:rPr>
          <w:rFonts w:ascii="Times New Roman" w:hAnsi="Times New Roman"/>
          <w:sz w:val="18"/>
          <w:szCs w:val="18"/>
        </w:rPr>
        <w:t xml:space="preserve"> «АРС Инвест»</w:t>
      </w:r>
      <w:r w:rsidRPr="00EE3D54">
        <w:rPr>
          <w:rFonts w:ascii="Times New Roman" w:eastAsia="Times New Roman" w:hAnsi="Times New Roman"/>
          <w:sz w:val="18"/>
          <w:szCs w:val="18"/>
          <w:lang w:eastAsia="ru-RU"/>
        </w:rPr>
        <w:t xml:space="preserve"> активами (денежными средствами и/или ценными бумагами) другому лицу, обязуюсь уведомить такое лицо о действиях, которые законодательством отнесены к манипулированию рынком, о недопустимости манипулирования и об ответственности за манипулирование рынком.</w:t>
      </w:r>
    </w:p>
    <w:p w:rsidR="00084B62" w:rsidRPr="00EE3D54" w:rsidRDefault="00084B62" w:rsidP="00084B62">
      <w:pPr>
        <w:pStyle w:val="a9"/>
        <w:tabs>
          <w:tab w:val="left" w:pos="993"/>
        </w:tabs>
        <w:spacing w:after="0" w:line="240" w:lineRule="auto"/>
        <w:ind w:left="0" w:right="113" w:firstLine="567"/>
        <w:jc w:val="both"/>
        <w:rPr>
          <w:rFonts w:ascii="Times New Roman" w:hAnsi="Times New Roman"/>
          <w:sz w:val="18"/>
          <w:szCs w:val="18"/>
        </w:rPr>
      </w:pPr>
      <w:r w:rsidRPr="00EE3D54">
        <w:rPr>
          <w:rFonts w:ascii="Times New Roman" w:eastAsia="Times New Roman" w:hAnsi="Times New Roman"/>
          <w:sz w:val="18"/>
          <w:szCs w:val="18"/>
          <w:lang w:eastAsia="ru-RU"/>
        </w:rPr>
        <w:t>Даю согласие на то, чт</w:t>
      </w:r>
      <w:proofErr w:type="gramStart"/>
      <w:r w:rsidRPr="00EE3D54">
        <w:rPr>
          <w:rFonts w:ascii="Times New Roman" w:eastAsia="Times New Roman" w:hAnsi="Times New Roman"/>
          <w:sz w:val="18"/>
          <w:szCs w:val="18"/>
          <w:lang w:eastAsia="ru-RU"/>
        </w:rPr>
        <w:t xml:space="preserve">о </w:t>
      </w:r>
      <w:r w:rsidR="000B3C89" w:rsidRPr="000B3C89">
        <w:rPr>
          <w:rFonts w:ascii="Times New Roman" w:eastAsia="Times New Roman" w:hAnsi="Times New Roman"/>
          <w:sz w:val="18"/>
          <w:szCs w:val="18"/>
          <w:lang w:eastAsia="ru-RU"/>
        </w:rPr>
        <w:t>ООО</w:t>
      </w:r>
      <w:proofErr w:type="gramEnd"/>
      <w:r w:rsidR="000B3C89" w:rsidRPr="000B3C89">
        <w:rPr>
          <w:rFonts w:ascii="Times New Roman" w:eastAsia="Times New Roman" w:hAnsi="Times New Roman"/>
          <w:sz w:val="18"/>
          <w:szCs w:val="18"/>
          <w:lang w:eastAsia="ru-RU"/>
        </w:rPr>
        <w:t xml:space="preserve"> «АРС Инвест»</w:t>
      </w:r>
      <w:r w:rsidRPr="00EE3D54">
        <w:rPr>
          <w:rFonts w:ascii="Times New Roman" w:eastAsia="Times New Roman" w:hAnsi="Times New Roman"/>
          <w:sz w:val="18"/>
          <w:szCs w:val="18"/>
          <w:lang w:eastAsia="ru-RU"/>
        </w:rPr>
        <w:t xml:space="preserve"> вправе приостановить исполнение и/или отказаться от исполнения моего поручения на совершение сделки при наличии подозрений, что такая сделка будет содержать признаки манипулирования</w:t>
      </w:r>
      <w:r w:rsidRPr="00EE3D54">
        <w:rPr>
          <w:rFonts w:ascii="Times New Roman" w:hAnsi="Times New Roman"/>
          <w:sz w:val="18"/>
          <w:szCs w:val="18"/>
        </w:rPr>
        <w:t xml:space="preserve"> рынком.</w:t>
      </w:r>
    </w:p>
    <w:p w:rsidR="00084B62" w:rsidRPr="00EE3D54" w:rsidRDefault="00084B62" w:rsidP="00084B62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284"/>
        <w:jc w:val="both"/>
        <w:rPr>
          <w:sz w:val="18"/>
          <w:szCs w:val="18"/>
        </w:rPr>
      </w:pPr>
      <w:proofErr w:type="gramStart"/>
      <w:r w:rsidRPr="00EE3D54">
        <w:rPr>
          <w:sz w:val="18"/>
          <w:szCs w:val="18"/>
        </w:rPr>
        <w:t xml:space="preserve">Подтверждаю, что уведомлен </w:t>
      </w:r>
      <w:r w:rsidR="000B3C89" w:rsidRPr="000B3C89">
        <w:rPr>
          <w:sz w:val="18"/>
          <w:szCs w:val="18"/>
        </w:rPr>
        <w:t>ООО «АРС Инвест»</w:t>
      </w:r>
      <w:r w:rsidRPr="00EE3D54">
        <w:rPr>
          <w:sz w:val="18"/>
          <w:szCs w:val="18"/>
        </w:rPr>
        <w:t xml:space="preserve"> о том, что получаемая биржевая информация может быть использована исключительно в целях участия в торгах (принятия решения о подаче поручений на совершение сделок), а так же подтверждаю, что ознакомлен с мерами ответственности за нарушения при использовании биржевой информации, предусмотренных Правилами проведения торгов ПАО Московская Биржа.</w:t>
      </w:r>
      <w:proofErr w:type="gramEnd"/>
    </w:p>
    <w:p w:rsidR="00084B62" w:rsidRPr="00EE3D54" w:rsidRDefault="00084B62" w:rsidP="00084B62">
      <w:pPr>
        <w:tabs>
          <w:tab w:val="left" w:pos="993"/>
        </w:tabs>
        <w:ind w:left="284"/>
        <w:jc w:val="both"/>
        <w:rPr>
          <w:sz w:val="18"/>
          <w:szCs w:val="18"/>
        </w:rPr>
      </w:pPr>
    </w:p>
    <w:p w:rsidR="00084B62" w:rsidRPr="00EE3D54" w:rsidRDefault="00084B62" w:rsidP="00084B62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284"/>
        <w:jc w:val="both"/>
        <w:rPr>
          <w:sz w:val="18"/>
          <w:szCs w:val="18"/>
        </w:rPr>
      </w:pPr>
      <w:r w:rsidRPr="00EE3D54">
        <w:rPr>
          <w:sz w:val="18"/>
          <w:szCs w:val="18"/>
        </w:rPr>
        <w:t>Данные, представленные в Анкете Клиента, удостоверяю.</w:t>
      </w:r>
    </w:p>
    <w:p w:rsidR="00084B62" w:rsidRPr="00EE3D54" w:rsidRDefault="00084B62" w:rsidP="00084B62">
      <w:pPr>
        <w:jc w:val="right"/>
        <w:rPr>
          <w:sz w:val="18"/>
          <w:szCs w:val="18"/>
        </w:rPr>
      </w:pPr>
    </w:p>
    <w:p w:rsidR="005A6885" w:rsidRPr="008A46C4" w:rsidRDefault="005A6885" w:rsidP="005A6885">
      <w:pPr>
        <w:spacing w:after="120" w:line="276" w:lineRule="auto"/>
        <w:rPr>
          <w:rFonts w:eastAsia="Calibri"/>
          <w:sz w:val="20"/>
          <w:szCs w:val="20"/>
          <w:lang w:eastAsia="en-US"/>
        </w:rPr>
      </w:pPr>
    </w:p>
    <w:p w:rsidR="005A6885" w:rsidRDefault="005A6885" w:rsidP="005A6885">
      <w:pPr>
        <w:spacing w:after="120" w:line="276" w:lineRule="auto"/>
        <w:rPr>
          <w:rFonts w:eastAsia="Calibri"/>
          <w:sz w:val="20"/>
          <w:szCs w:val="20"/>
          <w:lang w:eastAsia="en-US"/>
        </w:rPr>
      </w:pPr>
      <w:r w:rsidRPr="003D427A">
        <w:rPr>
          <w:rFonts w:eastAsia="Calibri"/>
          <w:sz w:val="20"/>
          <w:szCs w:val="20"/>
          <w:lang w:eastAsia="en-US"/>
        </w:rPr>
        <w:t>Дата заполнения/обновления анкеты «     »_________20</w:t>
      </w:r>
      <w:r w:rsidR="00C54EEF">
        <w:rPr>
          <w:rFonts w:eastAsia="Calibri"/>
          <w:sz w:val="20"/>
          <w:szCs w:val="20"/>
          <w:lang w:eastAsia="en-US"/>
        </w:rPr>
        <w:t>2</w:t>
      </w:r>
      <w:r w:rsidRPr="003D427A">
        <w:rPr>
          <w:rFonts w:eastAsia="Calibri"/>
          <w:sz w:val="20"/>
          <w:szCs w:val="20"/>
          <w:lang w:eastAsia="en-US"/>
        </w:rPr>
        <w:t>__ г.</w:t>
      </w:r>
    </w:p>
    <w:p w:rsidR="003D427A" w:rsidRPr="003D427A" w:rsidRDefault="003D427A" w:rsidP="005A6885">
      <w:pPr>
        <w:spacing w:after="120" w:line="276" w:lineRule="auto"/>
        <w:rPr>
          <w:rFonts w:eastAsia="Calibri"/>
          <w:sz w:val="20"/>
          <w:szCs w:val="20"/>
          <w:lang w:eastAsia="en-US"/>
        </w:rPr>
      </w:pPr>
    </w:p>
    <w:p w:rsidR="003D427A" w:rsidRDefault="003D427A" w:rsidP="003D427A">
      <w:r>
        <w:t>_______________________ /__________________</w:t>
      </w:r>
    </w:p>
    <w:p w:rsidR="003D427A" w:rsidRDefault="003D427A" w:rsidP="003D427A">
      <w:pPr>
        <w:ind w:left="2832" w:firstLine="708"/>
        <w:rPr>
          <w:sz w:val="18"/>
          <w:szCs w:val="18"/>
        </w:rPr>
      </w:pPr>
      <w:r>
        <w:rPr>
          <w:sz w:val="18"/>
          <w:szCs w:val="18"/>
        </w:rPr>
        <w:t>Ф.И.О.</w:t>
      </w:r>
    </w:p>
    <w:p w:rsidR="00006B1A" w:rsidRDefault="00006B1A" w:rsidP="005A6885">
      <w:pPr>
        <w:ind w:left="-851" w:right="-850" w:hanging="283"/>
      </w:pPr>
    </w:p>
    <w:sectPr w:rsidR="00006B1A" w:rsidSect="005A688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A23" w:rsidRDefault="00BE7A23" w:rsidP="005A6885">
      <w:r>
        <w:separator/>
      </w:r>
    </w:p>
  </w:endnote>
  <w:endnote w:type="continuationSeparator" w:id="0">
    <w:p w:rsidR="00BE7A23" w:rsidRDefault="00BE7A23" w:rsidP="005A6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A23" w:rsidRDefault="00BE7A23" w:rsidP="005A6885">
      <w:r>
        <w:separator/>
      </w:r>
    </w:p>
  </w:footnote>
  <w:footnote w:type="continuationSeparator" w:id="0">
    <w:p w:rsidR="00BE7A23" w:rsidRDefault="00BE7A23" w:rsidP="005A6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885" w:rsidRPr="005A22F4" w:rsidRDefault="005A6885" w:rsidP="005A6885">
    <w:pPr>
      <w:jc w:val="right"/>
      <w:rPr>
        <w:i/>
        <w:sz w:val="14"/>
        <w:szCs w:val="14"/>
      </w:rPr>
    </w:pPr>
    <w:r w:rsidRPr="005A22F4">
      <w:rPr>
        <w:b/>
        <w:i/>
        <w:noProof/>
        <w:sz w:val="14"/>
        <w:szCs w:val="14"/>
      </w:rPr>
      <w:t>Приложение № 04-4</w:t>
    </w:r>
    <w:r w:rsidRPr="005A22F4">
      <w:rPr>
        <w:noProof/>
        <w:sz w:val="14"/>
        <w:szCs w:val="14"/>
      </w:rPr>
      <w:t xml:space="preserve"> </w:t>
    </w:r>
    <w:r w:rsidRPr="005A22F4">
      <w:rPr>
        <w:b/>
        <w:i/>
        <w:sz w:val="14"/>
        <w:szCs w:val="14"/>
      </w:rPr>
      <w:t xml:space="preserve">к «Регламенту предоставления </w:t>
    </w:r>
    <w:r w:rsidR="000B3C89" w:rsidRPr="000B3C89">
      <w:rPr>
        <w:b/>
        <w:i/>
        <w:sz w:val="14"/>
        <w:szCs w:val="14"/>
      </w:rPr>
      <w:t>ООО «АРС Инвест»</w:t>
    </w:r>
    <w:r w:rsidRPr="000B3C89">
      <w:rPr>
        <w:b/>
        <w:i/>
        <w:sz w:val="14"/>
        <w:szCs w:val="14"/>
      </w:rPr>
      <w:t xml:space="preserve"> </w:t>
    </w:r>
    <w:r w:rsidRPr="005A22F4">
      <w:rPr>
        <w:b/>
        <w:i/>
        <w:sz w:val="14"/>
        <w:szCs w:val="14"/>
      </w:rPr>
      <w:t xml:space="preserve">брокерских услуг на рынке ценных </w:t>
    </w:r>
    <w:r w:rsidR="005A22F4" w:rsidRPr="005A22F4">
      <w:rPr>
        <w:b/>
        <w:i/>
        <w:sz w:val="14"/>
        <w:szCs w:val="14"/>
      </w:rPr>
      <w:t>бумаг,  срочном  и валютном рынке</w:t>
    </w:r>
    <w:r w:rsidRPr="005A22F4">
      <w:rPr>
        <w:b/>
        <w:i/>
        <w:sz w:val="14"/>
        <w:szCs w:val="14"/>
      </w:rPr>
      <w:t>»</w:t>
    </w:r>
  </w:p>
  <w:p w:rsidR="005A6885" w:rsidRDefault="005A68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855E8"/>
    <w:multiLevelType w:val="hybridMultilevel"/>
    <w:tmpl w:val="C8F60D80"/>
    <w:lvl w:ilvl="0" w:tplc="04190001">
      <w:start w:val="1"/>
      <w:numFmt w:val="bullet"/>
      <w:lvlText w:val=""/>
      <w:lvlJc w:val="left"/>
      <w:pPr>
        <w:ind w:left="1400" w:hanging="72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78F17781"/>
    <w:multiLevelType w:val="hybridMultilevel"/>
    <w:tmpl w:val="F27ACCE0"/>
    <w:lvl w:ilvl="0" w:tplc="7F02D062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85"/>
    <w:rsid w:val="00006B1A"/>
    <w:rsid w:val="00047825"/>
    <w:rsid w:val="00084B62"/>
    <w:rsid w:val="000B3C89"/>
    <w:rsid w:val="001659FB"/>
    <w:rsid w:val="003D427A"/>
    <w:rsid w:val="0047607D"/>
    <w:rsid w:val="004F4443"/>
    <w:rsid w:val="005A22F4"/>
    <w:rsid w:val="005A6885"/>
    <w:rsid w:val="005F72B1"/>
    <w:rsid w:val="00671C31"/>
    <w:rsid w:val="00695CF0"/>
    <w:rsid w:val="008B5C3E"/>
    <w:rsid w:val="00BE7A23"/>
    <w:rsid w:val="00C54EEF"/>
    <w:rsid w:val="00D4314F"/>
    <w:rsid w:val="00DD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88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A6885"/>
  </w:style>
  <w:style w:type="paragraph" w:styleId="a5">
    <w:name w:val="footer"/>
    <w:basedOn w:val="a"/>
    <w:link w:val="a6"/>
    <w:uiPriority w:val="99"/>
    <w:unhideWhenUsed/>
    <w:rsid w:val="005A688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A6885"/>
  </w:style>
  <w:style w:type="paragraph" w:customStyle="1" w:styleId="1">
    <w:name w:val="Верхний колонтитул1"/>
    <w:basedOn w:val="a"/>
    <w:rsid w:val="005A688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"/>
    <w:basedOn w:val="a"/>
    <w:link w:val="a8"/>
    <w:rsid w:val="00084B62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84B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084B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basedOn w:val="a0"/>
    <w:link w:val="a9"/>
    <w:uiPriority w:val="34"/>
    <w:rsid w:val="00084B6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88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A6885"/>
  </w:style>
  <w:style w:type="paragraph" w:styleId="a5">
    <w:name w:val="footer"/>
    <w:basedOn w:val="a"/>
    <w:link w:val="a6"/>
    <w:uiPriority w:val="99"/>
    <w:unhideWhenUsed/>
    <w:rsid w:val="005A688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A6885"/>
  </w:style>
  <w:style w:type="paragraph" w:customStyle="1" w:styleId="1">
    <w:name w:val="Верхний колонтитул1"/>
    <w:basedOn w:val="a"/>
    <w:rsid w:val="005A688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"/>
    <w:basedOn w:val="a"/>
    <w:link w:val="a8"/>
    <w:rsid w:val="00084B62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84B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084B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basedOn w:val="a0"/>
    <w:link w:val="a9"/>
    <w:uiPriority w:val="34"/>
    <w:rsid w:val="00084B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spectr</Company>
  <LinksUpToDate>false</LinksUpToDate>
  <CharactersWithSpaces>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vera2</dc:creator>
  <cp:lastModifiedBy>Татьяна Сергеева</cp:lastModifiedBy>
  <cp:revision>2</cp:revision>
  <dcterms:created xsi:type="dcterms:W3CDTF">2024-08-29T13:41:00Z</dcterms:created>
  <dcterms:modified xsi:type="dcterms:W3CDTF">2024-08-29T13:41:00Z</dcterms:modified>
</cp:coreProperties>
</file>